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120232E3" w:rsidR="00FA638A" w:rsidRDefault="00012C62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06-06-26</w:t>
            </w:r>
          </w:p>
        </w:tc>
        <w:tc>
          <w:tcPr>
            <w:tcW w:w="6009" w:type="dxa"/>
          </w:tcPr>
          <w:p w14:paraId="5DA4E048" w14:textId="12BE8D8F" w:rsidR="00FA638A" w:rsidRDefault="008A296F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JUAN CAMILO SARMIENTO ARAUJO</w:t>
            </w:r>
          </w:p>
        </w:tc>
        <w:tc>
          <w:tcPr>
            <w:tcW w:w="2544" w:type="dxa"/>
          </w:tcPr>
          <w:p w14:paraId="193D1DEC" w14:textId="77777777" w:rsidR="00FA638A" w:rsidRDefault="00FA638A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38A29AE5" w14:textId="54C29B78" w:rsidR="00C34906" w:rsidRPr="00C34906" w:rsidRDefault="00C42BC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R’. porque permite medir y representar con precisión el terreno se va a desarrollar el trabajo de </w:t>
      </w:r>
      <w:r w:rsidR="008B6D97">
        <w:rPr>
          <w:rFonts w:asciiTheme="majorHAnsi" w:hAnsiTheme="majorHAnsi" w:cstheme="majorHAnsi"/>
          <w:bCs/>
          <w:color w:val="000000"/>
          <w:sz w:val="24"/>
          <w:szCs w:val="24"/>
        </w:rPr>
        <w:t>obras,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se puede </w:t>
      </w:r>
      <w:r w:rsidR="008B6D97">
        <w:rPr>
          <w:rFonts w:asciiTheme="majorHAnsi" w:hAnsiTheme="majorHAnsi" w:cstheme="majorHAnsi"/>
          <w:bCs/>
          <w:color w:val="000000"/>
          <w:sz w:val="24"/>
          <w:szCs w:val="24"/>
        </w:rPr>
        <w:t>también ubicar correctamente edificios, carreteras , también es basada para evitar errores en las obras civiles</w:t>
      </w:r>
    </w:p>
    <w:bookmarkEnd w:id="0"/>
    <w:p w14:paraId="10614AB4" w14:textId="663B623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lastRenderedPageBreak/>
        <w:t>¿Qué relación se manifiesta en el video entre la Planimetría y la Geodesia?</w:t>
      </w:r>
    </w:p>
    <w:p w14:paraId="31833124" w14:textId="4F4A742E" w:rsidR="008B6D97" w:rsidRDefault="008B6D9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R, la relación   es que ambas se encargan de estudiar y medir la superficie terrestre. la geodesia se trabaja en grandes </w:t>
      </w:r>
      <w:r w:rsidR="008A296F">
        <w:rPr>
          <w:rFonts w:asciiTheme="majorHAnsi" w:hAnsiTheme="majorHAnsi" w:cstheme="majorHAnsi"/>
          <w:bCs/>
          <w:color w:val="000000"/>
          <w:sz w:val="24"/>
          <w:szCs w:val="24"/>
        </w:rPr>
        <w:t>extensiones,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teniendo en cuenta la curvatura de la </w:t>
      </w:r>
      <w:r w:rsidR="008A296F">
        <w:rPr>
          <w:rFonts w:asciiTheme="majorHAnsi" w:hAnsiTheme="majorHAnsi" w:cstheme="majorHAnsi"/>
          <w:bCs/>
          <w:color w:val="000000"/>
          <w:sz w:val="24"/>
          <w:szCs w:val="24"/>
        </w:rPr>
        <w:t>tierra,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mientras que la planimétrica se enfoca en áreas </w:t>
      </w:r>
      <w:r w:rsidR="008A296F">
        <w:rPr>
          <w:rFonts w:asciiTheme="majorHAnsi" w:hAnsiTheme="majorHAnsi" w:cstheme="majorHAnsi"/>
          <w:bCs/>
          <w:color w:val="000000"/>
          <w:sz w:val="24"/>
          <w:szCs w:val="24"/>
        </w:rPr>
        <w:t>más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="008A296F">
        <w:rPr>
          <w:rFonts w:asciiTheme="majorHAnsi" w:hAnsiTheme="majorHAnsi" w:cstheme="majorHAnsi"/>
          <w:bCs/>
          <w:color w:val="000000"/>
          <w:sz w:val="24"/>
          <w:szCs w:val="24"/>
        </w:rPr>
        <w:t>pequeñas,</w:t>
      </w: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las 2 disciplina se complementan </w:t>
      </w: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639692FD" w14:textId="5A5878E9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59391785" w14:textId="044E01E8" w:rsidR="008B6D97" w:rsidRPr="00C34906" w:rsidRDefault="008B6D97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R. </w:t>
      </w:r>
      <w:r w:rsidR="00465366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que </w:t>
      </w:r>
      <w:r w:rsidR="008A296F">
        <w:rPr>
          <w:rFonts w:asciiTheme="majorHAnsi" w:hAnsiTheme="majorHAnsi" w:cstheme="majorHAnsi"/>
          <w:bCs/>
          <w:color w:val="000000"/>
          <w:sz w:val="24"/>
          <w:szCs w:val="24"/>
        </w:rPr>
        <w:t>generan beneficios</w:t>
      </w:r>
      <w:r w:rsidR="00465366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sociales porque ayudan a el desarrollo de obras de infraestructura como vías , </w:t>
      </w:r>
      <w:r w:rsidR="008A296F">
        <w:rPr>
          <w:rFonts w:asciiTheme="majorHAnsi" w:hAnsiTheme="majorHAnsi" w:cstheme="majorHAnsi"/>
          <w:bCs/>
          <w:color w:val="000000"/>
          <w:sz w:val="24"/>
          <w:szCs w:val="24"/>
        </w:rPr>
        <w:t>viviendas, hospitales</w:t>
      </w:r>
      <w:r w:rsidR="00465366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y servicio públicos.</w:t>
      </w:r>
    </w:p>
    <w:p w14:paraId="0F237656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40208BEE" w14:textId="60797EF6" w:rsidR="00465366" w:rsidRDefault="0046536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R</w:t>
      </w:r>
      <w:r w:rsidR="008A296F">
        <w:rPr>
          <w:bCs/>
          <w:color w:val="000000"/>
          <w:sz w:val="24"/>
          <w:szCs w:val="24"/>
        </w:rPr>
        <w:t xml:space="preserve">. </w:t>
      </w:r>
      <w:r w:rsidRPr="00465366">
        <w:rPr>
          <w:bCs/>
          <w:color w:val="000000"/>
          <w:sz w:val="24"/>
          <w:szCs w:val="24"/>
        </w:rPr>
        <w:t>Los trabajos planimétricos son fundamentales en los estudios de infraestructura de un país porque proporcionan información exacta del terreno para planear y ejecutar proyectos de manera eficiente</w:t>
      </w:r>
    </w:p>
    <w:p w14:paraId="645A53E8" w14:textId="77777777" w:rsidR="00465366" w:rsidRPr="00FB5285" w:rsidRDefault="0046536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505AFBBB" w14:textId="47008B8D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</w:p>
    <w:p w14:paraId="7AF67929" w14:textId="402FBFEF" w:rsidR="00C34906" w:rsidRPr="00FB5285" w:rsidRDefault="00465366" w:rsidP="0046536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R.</w:t>
      </w:r>
      <w:r w:rsidR="008A296F">
        <w:rPr>
          <w:bCs/>
          <w:color w:val="000000"/>
          <w:sz w:val="24"/>
          <w:szCs w:val="24"/>
        </w:rPr>
        <w:t xml:space="preserve"> Si,</w:t>
      </w:r>
      <w:r w:rsidRPr="00465366">
        <w:rPr>
          <w:bCs/>
          <w:color w:val="000000"/>
          <w:sz w:val="24"/>
          <w:szCs w:val="24"/>
        </w:rPr>
        <w:t xml:space="preserve"> estos conocimientos aportan mucho a la etapa productiva y vida laboral porque permiten desarrollar habilidades en medición, interpretación de planos y manejo de equipos topográficos</w:t>
      </w: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726526F6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567A8FFC" w:rsidR="008A296F" w:rsidRDefault="008A296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43FA22E4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8A296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</w:t>
            </w:r>
            <w:r w:rsidR="008A296F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5A382C88" w:rsidR="00FA638A" w:rsidRDefault="0046536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 06- 06-26</w:t>
            </w:r>
          </w:p>
        </w:tc>
        <w:tc>
          <w:tcPr>
            <w:tcW w:w="9316" w:type="dxa"/>
            <w:gridSpan w:val="3"/>
          </w:tcPr>
          <w:p w14:paraId="455620C7" w14:textId="0201BEC4" w:rsidR="00FA638A" w:rsidRDefault="008A296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B43684C" wp14:editId="1C17929C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142240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783E1D94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8A296F">
              <w:rPr>
                <w:noProof/>
              </w:rPr>
              <w:t xml:space="preserve"> </w:t>
            </w:r>
          </w:p>
          <w:p w14:paraId="356DA51E" w14:textId="491F01E9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C42BC9">
        <w:trPr>
          <w:cantSplit/>
          <w:trHeight w:val="1070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6DF32DBF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C42BC9">
              <w:rPr>
                <w:noProof/>
              </w:rPr>
              <w:t xml:space="preserve"> </w:t>
            </w:r>
            <w:r w:rsidR="00C42BC9" w:rsidRPr="00C42BC9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5B501FFA" wp14:editId="0703B439">
                  <wp:extent cx="3143250" cy="381000"/>
                  <wp:effectExtent l="0" t="0" r="0" b="0"/>
                  <wp:docPr id="119730950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0950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88C3D" w14:textId="77777777" w:rsidR="000D686E" w:rsidRDefault="000D686E">
      <w:pPr>
        <w:spacing w:line="240" w:lineRule="auto"/>
        <w:ind w:left="0" w:hanging="2"/>
      </w:pPr>
      <w:r>
        <w:separator/>
      </w:r>
    </w:p>
  </w:endnote>
  <w:endnote w:type="continuationSeparator" w:id="0">
    <w:p w14:paraId="4DE5EEEC" w14:textId="77777777" w:rsidR="000D686E" w:rsidRDefault="000D686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813F5" w14:textId="77777777" w:rsidR="000D686E" w:rsidRDefault="000D686E">
      <w:pPr>
        <w:spacing w:line="240" w:lineRule="auto"/>
        <w:ind w:left="0" w:hanging="2"/>
      </w:pPr>
      <w:r>
        <w:separator/>
      </w:r>
    </w:p>
  </w:footnote>
  <w:footnote w:type="continuationSeparator" w:id="0">
    <w:p w14:paraId="48F1025D" w14:textId="77777777" w:rsidR="000D686E" w:rsidRDefault="000D686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2C62"/>
    <w:rsid w:val="000141CE"/>
    <w:rsid w:val="0004502C"/>
    <w:rsid w:val="00045542"/>
    <w:rsid w:val="00072C60"/>
    <w:rsid w:val="00081A2E"/>
    <w:rsid w:val="000A27C9"/>
    <w:rsid w:val="000A665C"/>
    <w:rsid w:val="000D670D"/>
    <w:rsid w:val="000D686E"/>
    <w:rsid w:val="001420B7"/>
    <w:rsid w:val="00144CE2"/>
    <w:rsid w:val="0015492D"/>
    <w:rsid w:val="00172C62"/>
    <w:rsid w:val="00187F57"/>
    <w:rsid w:val="001D5E0D"/>
    <w:rsid w:val="001E1200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62BB0"/>
    <w:rsid w:val="0046407C"/>
    <w:rsid w:val="00465366"/>
    <w:rsid w:val="004F01DC"/>
    <w:rsid w:val="00536A87"/>
    <w:rsid w:val="005431E4"/>
    <w:rsid w:val="00555497"/>
    <w:rsid w:val="00571FF4"/>
    <w:rsid w:val="005A5C30"/>
    <w:rsid w:val="005B2DBF"/>
    <w:rsid w:val="005D0A1C"/>
    <w:rsid w:val="005E3B75"/>
    <w:rsid w:val="005F039C"/>
    <w:rsid w:val="00602598"/>
    <w:rsid w:val="006032C8"/>
    <w:rsid w:val="00634DE0"/>
    <w:rsid w:val="0064312A"/>
    <w:rsid w:val="00654270"/>
    <w:rsid w:val="00661C5C"/>
    <w:rsid w:val="006B399B"/>
    <w:rsid w:val="006B7DE3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A296F"/>
    <w:rsid w:val="008B6D97"/>
    <w:rsid w:val="008D451E"/>
    <w:rsid w:val="008D6F42"/>
    <w:rsid w:val="008F3DFB"/>
    <w:rsid w:val="008F6690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C7B99"/>
    <w:rsid w:val="00B035B6"/>
    <w:rsid w:val="00B126A0"/>
    <w:rsid w:val="00B12767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42BC9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638BD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3</cp:revision>
  <dcterms:created xsi:type="dcterms:W3CDTF">2026-06-06T15:06:00Z</dcterms:created>
  <dcterms:modified xsi:type="dcterms:W3CDTF">2026-06-29T19:10:00Z</dcterms:modified>
</cp:coreProperties>
</file>